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23" w:rsidRDefault="00FB6D82" w:rsidP="002A7792">
      <w:pPr>
        <w:jc w:val="center"/>
        <w:rPr>
          <w:b/>
          <w:bCs/>
          <w:sz w:val="28"/>
          <w:szCs w:val="28"/>
          <w:u w:val="single"/>
        </w:rPr>
      </w:pPr>
      <w:r w:rsidRPr="00FB6D82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456F4" wp14:editId="76E8C732">
                <wp:simplePos x="0" y="0"/>
                <wp:positionH relativeFrom="column">
                  <wp:posOffset>5395336</wp:posOffset>
                </wp:positionH>
                <wp:positionV relativeFrom="paragraph">
                  <wp:posOffset>-590129</wp:posOffset>
                </wp:positionV>
                <wp:extent cx="523555" cy="2589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5" cy="25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82" w:rsidRPr="00FB6D82" w:rsidRDefault="00FB6D82" w:rsidP="00FB6D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6D8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בס"ד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45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85pt;margin-top:-46.45pt;width:41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RxIQIAABwEAAAOAAAAZHJzL2Uyb0RvYy54bWysU9uO2yAQfa/Uf0C8N3a8cT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" stroked="f">
                <v:textbox>
                  <w:txbxContent>
                    <w:p w:rsidR="00FB6D82" w:rsidRPr="00FB6D82" w:rsidRDefault="00FB6D82" w:rsidP="00FB6D82">
                      <w:pPr>
                        <w:rPr>
                          <w:sz w:val="16"/>
                          <w:szCs w:val="16"/>
                        </w:rPr>
                      </w:pPr>
                      <w:r w:rsidRPr="00FB6D82">
                        <w:rPr>
                          <w:rFonts w:hint="cs"/>
                          <w:sz w:val="16"/>
                          <w:szCs w:val="16"/>
                          <w:rtl/>
                        </w:rPr>
                        <w:t>בס"ד</w:t>
                      </w:r>
                    </w:p>
                  </w:txbxContent>
                </v:textbox>
              </v:shape>
            </w:pict>
          </mc:Fallback>
        </mc:AlternateContent>
      </w:r>
      <w:r w:rsidRPr="00FB6D82">
        <w:rPr>
          <w:rFonts w:hint="cs"/>
          <w:b/>
          <w:bCs/>
          <w:sz w:val="28"/>
          <w:szCs w:val="28"/>
          <w:u w:val="single"/>
          <w:rtl/>
        </w:rPr>
        <w:t xml:space="preserve">הלכות תערובות - דף מס' </w:t>
      </w:r>
      <w:r w:rsidR="002A7792">
        <w:rPr>
          <w:rFonts w:asciiTheme="minorBidi" w:hAnsiTheme="minorBidi"/>
          <w:b/>
          <w:bCs/>
          <w:sz w:val="28"/>
          <w:szCs w:val="28"/>
          <w:u w:val="single"/>
        </w:rPr>
        <w:t>20</w:t>
      </w:r>
    </w:p>
    <w:p w:rsidR="00556EB6" w:rsidRDefault="00556EB6" w:rsidP="00556EB6">
      <w:pPr>
        <w:rPr>
          <w:b/>
          <w:bCs/>
          <w:sz w:val="28"/>
          <w:szCs w:val="28"/>
          <w:u w:val="single"/>
          <w:rtl/>
        </w:rPr>
      </w:pPr>
    </w:p>
    <w:p w:rsidR="006B4D56" w:rsidRPr="00FB6D82" w:rsidRDefault="006B4D56" w:rsidP="00784622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דין תליה</w:t>
      </w:r>
      <w:r w:rsidR="00784622">
        <w:rPr>
          <w:rFonts w:hint="cs"/>
          <w:b/>
          <w:bCs/>
          <w:sz w:val="28"/>
          <w:szCs w:val="28"/>
          <w:u w:val="single"/>
          <w:rtl/>
        </w:rPr>
        <w:t xml:space="preserve"> באיסור שנפל</w:t>
      </w:r>
    </w:p>
    <w:p w:rsidR="006B4D56" w:rsidRDefault="007C1823" w:rsidP="00B059CA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/>
      </w:r>
      <w:r w:rsidR="006B4D56">
        <w:rPr>
          <w:rFonts w:hint="cs"/>
          <w:b/>
          <w:bCs/>
          <w:u w:val="single"/>
          <w:rtl/>
        </w:rPr>
        <w:t>משנה</w:t>
      </w:r>
    </w:p>
    <w:p w:rsidR="006B4D56" w:rsidRDefault="006B4D56" w:rsidP="00B059CA">
      <w:pPr>
        <w:rPr>
          <w:rtl/>
        </w:rPr>
      </w:pPr>
      <w:r w:rsidRPr="006B4D56">
        <w:rPr>
          <w:rFonts w:hint="cs"/>
          <w:rtl/>
        </w:rPr>
        <w:t xml:space="preserve">תרומות פרק ז משנה </w:t>
      </w:r>
      <w:r>
        <w:rPr>
          <w:rFonts w:hint="cs"/>
          <w:rtl/>
        </w:rPr>
        <w:t>ה</w:t>
      </w:r>
      <w:r w:rsidR="00584192">
        <w:rPr>
          <w:rFonts w:hint="cs"/>
          <w:rtl/>
        </w:rPr>
        <w:t xml:space="preserve">  </w:t>
      </w:r>
      <w:r w:rsidR="00784622">
        <w:rPr>
          <w:rFonts w:hint="cs"/>
          <w:rtl/>
        </w:rPr>
        <w:t>(הרישא של המשנה)</w:t>
      </w:r>
      <w:r w:rsidR="00584192">
        <w:rPr>
          <w:rFonts w:hint="cs"/>
          <w:rtl/>
        </w:rPr>
        <w:t xml:space="preserve">  </w:t>
      </w:r>
      <w:r w:rsidR="00584192" w:rsidRPr="00584192">
        <w:rPr>
          <w:rFonts w:hint="cs"/>
          <w:sz w:val="18"/>
          <w:szCs w:val="18"/>
          <w:rtl/>
        </w:rPr>
        <w:t>(מומלץ ללמוד עם פירוש קהתי)</w:t>
      </w:r>
    </w:p>
    <w:p w:rsidR="00584192" w:rsidRPr="006B4D56" w:rsidRDefault="00584192" w:rsidP="00584192">
      <w:pPr>
        <w:rPr>
          <w:rtl/>
        </w:rPr>
      </w:pPr>
      <w:r>
        <w:rPr>
          <w:rFonts w:hint="cs"/>
          <w:rtl/>
        </w:rPr>
        <w:t xml:space="preserve">תרומות פרק ד משניות י, יב     </w:t>
      </w:r>
      <w:r w:rsidRPr="00584192">
        <w:rPr>
          <w:rFonts w:hint="cs"/>
          <w:sz w:val="18"/>
          <w:szCs w:val="18"/>
          <w:rtl/>
        </w:rPr>
        <w:t>(מומלץ ללמוד עם פירוש קהתי)</w:t>
      </w:r>
      <w:r>
        <w:rPr>
          <w:rFonts w:hint="cs"/>
          <w:rtl/>
        </w:rPr>
        <w:t xml:space="preserve"> </w:t>
      </w:r>
    </w:p>
    <w:p w:rsidR="007C1823" w:rsidRDefault="00C178F5" w:rsidP="00B059CA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גמרא</w:t>
      </w:r>
    </w:p>
    <w:p w:rsidR="006B4D56" w:rsidRDefault="006B4D56" w:rsidP="0054423D">
      <w:pPr>
        <w:rPr>
          <w:rtl/>
        </w:rPr>
      </w:pPr>
      <w:r>
        <w:rPr>
          <w:rFonts w:hint="cs"/>
          <w:rtl/>
        </w:rPr>
        <w:t xml:space="preserve">יבמות פב ע"א "וסבר ר' יוחנן" </w:t>
      </w:r>
      <w:r>
        <w:rPr>
          <w:rtl/>
        </w:rPr>
        <w:t>–</w:t>
      </w:r>
      <w:r w:rsidR="00203446">
        <w:rPr>
          <w:rFonts w:hint="cs"/>
          <w:rtl/>
        </w:rPr>
        <w:t xml:space="preserve"> פב ע"ב </w:t>
      </w:r>
      <w:r>
        <w:rPr>
          <w:rFonts w:hint="cs"/>
          <w:rtl/>
        </w:rPr>
        <w:t>"</w:t>
      </w:r>
      <w:r w:rsidR="00203446">
        <w:rPr>
          <w:rFonts w:hint="cs"/>
          <w:rtl/>
        </w:rPr>
        <w:t>שאני אומר</w:t>
      </w:r>
      <w:r>
        <w:rPr>
          <w:rFonts w:hint="cs"/>
          <w:rtl/>
        </w:rPr>
        <w:t>"    ;   רש"י</w:t>
      </w:r>
    </w:p>
    <w:p w:rsidR="006B4D56" w:rsidRDefault="006B4D56" w:rsidP="00B32614">
      <w:pPr>
        <w:rPr>
          <w:rtl/>
        </w:rPr>
      </w:pPr>
      <w:r>
        <w:rPr>
          <w:rFonts w:hint="cs"/>
          <w:rtl/>
        </w:rPr>
        <w:t xml:space="preserve">פסחים מד ע"א "איתיביה שתי קדירות" </w:t>
      </w:r>
      <w:r>
        <w:rPr>
          <w:rtl/>
        </w:rPr>
        <w:t>–</w:t>
      </w:r>
      <w:r>
        <w:rPr>
          <w:rFonts w:hint="cs"/>
          <w:rtl/>
        </w:rPr>
        <w:t xml:space="preserve"> "בזמן הזה דרבנן"   ;  רש"י</w:t>
      </w:r>
    </w:p>
    <w:p w:rsidR="00284121" w:rsidRDefault="006B4D56" w:rsidP="00B32614">
      <w:pPr>
        <w:rPr>
          <w:rtl/>
        </w:rPr>
      </w:pPr>
      <w:r>
        <w:rPr>
          <w:rFonts w:hint="cs"/>
          <w:rtl/>
        </w:rPr>
        <w:t xml:space="preserve">ביצה ג ע"ב "אמר רב פפא" </w:t>
      </w:r>
      <w:r>
        <w:rPr>
          <w:rtl/>
        </w:rPr>
        <w:t>–</w:t>
      </w:r>
      <w:r>
        <w:rPr>
          <w:rFonts w:hint="cs"/>
          <w:rtl/>
        </w:rPr>
        <w:t xml:space="preserve"> ד ע"א "דברי הכל יעלו"    ;   רש"י</w:t>
      </w:r>
      <w:r w:rsidR="0058290D">
        <w:rPr>
          <w:rtl/>
        </w:rPr>
        <w:br/>
      </w:r>
    </w:p>
    <w:p w:rsidR="0091486B" w:rsidRPr="00C62EBA" w:rsidRDefault="0091486B">
      <w:pPr>
        <w:rPr>
          <w:b/>
          <w:bCs/>
          <w:u w:val="single"/>
          <w:rtl/>
        </w:rPr>
      </w:pPr>
      <w:r w:rsidRPr="00C62EBA">
        <w:rPr>
          <w:rFonts w:hint="cs"/>
          <w:b/>
          <w:bCs/>
          <w:u w:val="single"/>
          <w:rtl/>
        </w:rPr>
        <w:t>ראשונים</w:t>
      </w:r>
    </w:p>
    <w:p w:rsidR="00584192" w:rsidRDefault="0054423D" w:rsidP="006B4D56">
      <w:pPr>
        <w:rPr>
          <w:rtl/>
        </w:rPr>
      </w:pPr>
      <w:r>
        <w:rPr>
          <w:rFonts w:hint="cs"/>
          <w:rtl/>
        </w:rPr>
        <w:t xml:space="preserve">פירוש ר"ש על המשנה </w:t>
      </w:r>
      <w:r w:rsidR="00584192">
        <w:rPr>
          <w:rFonts w:hint="cs"/>
          <w:rtl/>
        </w:rPr>
        <w:t xml:space="preserve"> -  תרומות ד, י  </w:t>
      </w:r>
      <w:r w:rsidR="00584192" w:rsidRPr="00584192">
        <w:rPr>
          <w:rFonts w:hint="cs"/>
          <w:sz w:val="18"/>
          <w:szCs w:val="18"/>
          <w:rtl/>
        </w:rPr>
        <w:t>(מודפס על המשניות בסוף מסכת ברכות)</w:t>
      </w:r>
    </w:p>
    <w:p w:rsidR="0054423D" w:rsidRDefault="00584192" w:rsidP="00584192">
      <w:pPr>
        <w:rPr>
          <w:rtl/>
        </w:rPr>
      </w:pPr>
      <w:r>
        <w:rPr>
          <w:rFonts w:hint="cs"/>
          <w:rtl/>
        </w:rPr>
        <w:t xml:space="preserve">                                 - </w:t>
      </w:r>
      <w:r w:rsidR="0054423D">
        <w:rPr>
          <w:rFonts w:hint="cs"/>
          <w:rtl/>
        </w:rPr>
        <w:t xml:space="preserve">תרומות ז, ה ד"ה הריני    </w:t>
      </w:r>
      <w:r w:rsidRPr="00584192">
        <w:rPr>
          <w:rFonts w:hint="cs"/>
          <w:sz w:val="18"/>
          <w:szCs w:val="18"/>
          <w:rtl/>
        </w:rPr>
        <w:t>(מודפס על המשניות בסוף מסכת ברכות)</w:t>
      </w:r>
    </w:p>
    <w:p w:rsidR="00121BF4" w:rsidRDefault="00121BF4" w:rsidP="006B4D56">
      <w:pPr>
        <w:rPr>
          <w:rtl/>
        </w:rPr>
      </w:pPr>
      <w:r>
        <w:rPr>
          <w:rFonts w:hint="cs"/>
          <w:rtl/>
        </w:rPr>
        <w:t xml:space="preserve">תוספות </w:t>
      </w:r>
      <w:r w:rsidR="0054423D">
        <w:rPr>
          <w:rFonts w:hint="cs"/>
          <w:rtl/>
        </w:rPr>
        <w:t>ביבמות פב ע"א ד"ה שתי</w:t>
      </w:r>
    </w:p>
    <w:p w:rsidR="00B32614" w:rsidRDefault="00D87FEE" w:rsidP="006B4D56">
      <w:pPr>
        <w:rPr>
          <w:rtl/>
        </w:rPr>
      </w:pPr>
      <w:r>
        <w:rPr>
          <w:rFonts w:hint="cs"/>
          <w:rtl/>
        </w:rPr>
        <w:t xml:space="preserve">תוספות </w:t>
      </w:r>
      <w:r w:rsidR="006B4D56">
        <w:rPr>
          <w:rFonts w:hint="cs"/>
          <w:rtl/>
        </w:rPr>
        <w:t>בפסחים מד ע"א ד"ה איתיביה</w:t>
      </w:r>
    </w:p>
    <w:p w:rsidR="00800413" w:rsidRDefault="00170C8B" w:rsidP="00203446">
      <w:pPr>
        <w:rPr>
          <w:rtl/>
        </w:rPr>
      </w:pPr>
      <w:r>
        <w:rPr>
          <w:rFonts w:hint="cs"/>
          <w:rtl/>
        </w:rPr>
        <w:t xml:space="preserve">רשב"א תורת הבית בית רביעי שער ראשון </w:t>
      </w:r>
      <w:r w:rsidR="006B4D56">
        <w:rPr>
          <w:rFonts w:hint="cs"/>
          <w:rtl/>
        </w:rPr>
        <w:t xml:space="preserve">דף כב. "איסור שנפל למקום" </w:t>
      </w:r>
      <w:r w:rsidR="006B4D56">
        <w:rPr>
          <w:rtl/>
        </w:rPr>
        <w:t>–</w:t>
      </w:r>
      <w:r w:rsidR="006B4D56">
        <w:rPr>
          <w:rFonts w:hint="cs"/>
          <w:rtl/>
        </w:rPr>
        <w:t xml:space="preserve"> דף כד. "</w:t>
      </w:r>
      <w:r w:rsidR="00203446">
        <w:rPr>
          <w:rFonts w:hint="cs"/>
          <w:rtl/>
        </w:rPr>
        <w:t>ומובהק הוא</w:t>
      </w:r>
      <w:r w:rsidR="006B4D56">
        <w:rPr>
          <w:rFonts w:hint="cs"/>
          <w:rtl/>
        </w:rPr>
        <w:t>"</w:t>
      </w:r>
    </w:p>
    <w:p w:rsidR="00800413" w:rsidRDefault="006B4D56" w:rsidP="006B4D56">
      <w:pPr>
        <w:rPr>
          <w:rtl/>
        </w:rPr>
      </w:pPr>
      <w:r>
        <w:rPr>
          <w:rFonts w:hint="cs"/>
          <w:rtl/>
        </w:rPr>
        <w:t>טור סימן קיא</w:t>
      </w:r>
    </w:p>
    <w:p w:rsidR="00800413" w:rsidRDefault="00800413" w:rsidP="00CB099F">
      <w:pPr>
        <w:rPr>
          <w:rtl/>
        </w:rPr>
      </w:pPr>
      <w:r>
        <w:rPr>
          <w:rFonts w:hint="cs"/>
          <w:rtl/>
        </w:rPr>
        <w:t>ב"י   ;  ד"מ</w:t>
      </w:r>
    </w:p>
    <w:p w:rsidR="00800413" w:rsidRDefault="00800413" w:rsidP="003B4237">
      <w:pPr>
        <w:rPr>
          <w:b/>
          <w:bCs/>
          <w:u w:val="single"/>
        </w:rPr>
      </w:pPr>
    </w:p>
    <w:p w:rsidR="003B4237" w:rsidRPr="003B4237" w:rsidRDefault="007053E2" w:rsidP="003B4237">
      <w:pPr>
        <w:rPr>
          <w:b/>
          <w:bCs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5535E" wp14:editId="484C3D33">
                <wp:simplePos x="0" y="0"/>
                <wp:positionH relativeFrom="margin">
                  <wp:posOffset>-299770</wp:posOffset>
                </wp:positionH>
                <wp:positionV relativeFrom="paragraph">
                  <wp:posOffset>321564</wp:posOffset>
                </wp:positionV>
                <wp:extent cx="1693545" cy="2355215"/>
                <wp:effectExtent l="0" t="0" r="2095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235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995" w:rsidRDefault="003B4237" w:rsidP="006B4D5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עיקר הסוגיא</w:t>
                            </w:r>
                            <w:r w:rsidRP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EF2995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="008B4DB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מתי אומרים דין תליה</w:t>
                            </w:r>
                            <w:r w:rsidR="008B4DB7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8B4DB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- האם צריך מקום אחד </w:t>
                            </w:r>
                            <w:r w:rsidR="008B4DB7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8B4DB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 האם צריך אדם אחד</w:t>
                            </w:r>
                            <w:r w:rsidR="008B4DB7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8B4DB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- האם יש דין תליה גם באיסור </w:t>
                            </w:r>
                            <w:r w:rsidR="008B4DB7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8B4DB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תורה או רק באיסור דרבנן.</w:t>
                            </w:r>
                            <w:r w:rsidR="008B4DB7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6D420C" w:rsidRDefault="00CB099F" w:rsidP="008B4DB7">
                            <w:pPr>
                              <w:spacing w:line="240" w:lineRule="auto"/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</w:pPr>
                            <w:r w:rsidRPr="00CB099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מושגים</w:t>
                            </w:r>
                            <w:r w:rsidRPr="00CB099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B034E7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="00784622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קופה = </w:t>
                            </w:r>
                            <w:r w:rsidR="008B4DB7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סל</w:t>
                            </w:r>
                            <w:r w:rsidR="008B4DB7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8B4DB7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- קציעות = חצאי תאנים </w:t>
                            </w:r>
                            <w:r w:rsidR="008B4DB7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8B4DB7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- תרומה דאו' = מחלוקת האם </w:t>
                            </w:r>
                            <w:r w:rsidR="008B4DB7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8B4DB7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  בימינו תרומה מהתורה או </w:t>
                            </w:r>
                            <w:r w:rsidR="008B4DB7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8B4DB7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  מדרבנן.</w:t>
                            </w:r>
                          </w:p>
                          <w:p w:rsidR="003E7FA8" w:rsidRPr="00170C8B" w:rsidRDefault="00422EC1" w:rsidP="00556EB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8E1275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472C79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7C1823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3E7FA8" w:rsidRDefault="003E7FA8" w:rsidP="00BD1A9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44258" w:rsidRDefault="00D44258" w:rsidP="00BD1A9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1486B" w:rsidRPr="003B4237" w:rsidRDefault="009807DD" w:rsidP="00BD1A9A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0203A4" w:rsidRPr="003B4237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91486B" w:rsidRPr="003B423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91486B" w:rsidRPr="003B4237" w:rsidRDefault="0091486B" w:rsidP="00BD1A9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5535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3.6pt;margin-top:25.3pt;width:133.35pt;height:185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">
                <v:textbox>
                  <w:txbxContent>
                    <w:p w:rsidR="00EF2995" w:rsidRDefault="003B4237" w:rsidP="006B4D56">
                      <w:pPr>
                        <w:spacing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עיקר הסוגיא</w:t>
                      </w:r>
                      <w:r w:rsidRP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EF2995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="008B4DB7">
                        <w:rPr>
                          <w:rFonts w:hint="cs"/>
                          <w:sz w:val="20"/>
                          <w:szCs w:val="20"/>
                          <w:rtl/>
                        </w:rPr>
                        <w:t>מתי אומרים דין תליה</w:t>
                      </w:r>
                      <w:r w:rsidR="008B4DB7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8B4DB7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- האם צריך מקום אחד </w:t>
                      </w:r>
                      <w:r w:rsidR="008B4DB7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8B4DB7">
                        <w:rPr>
                          <w:rFonts w:hint="cs"/>
                          <w:sz w:val="20"/>
                          <w:szCs w:val="20"/>
                          <w:rtl/>
                        </w:rPr>
                        <w:t>- האם צריך אדם אחד</w:t>
                      </w:r>
                      <w:r w:rsidR="008B4DB7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8B4DB7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- האם יש דין תליה גם באיסור </w:t>
                      </w:r>
                      <w:r w:rsidR="008B4DB7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8B4DB7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תורה או רק באיסור דרבנן.</w:t>
                      </w:r>
                      <w:r w:rsidR="008B4DB7">
                        <w:rPr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6D420C" w:rsidRDefault="00CB099F" w:rsidP="008B4DB7">
                      <w:pPr>
                        <w:spacing w:line="240" w:lineRule="auto"/>
                        <w:rPr>
                          <w:rFonts w:cs="Arial"/>
                          <w:sz w:val="20"/>
                          <w:szCs w:val="20"/>
                          <w:rtl/>
                        </w:rPr>
                      </w:pPr>
                      <w:r w:rsidRPr="00CB099F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מושגים</w:t>
                      </w:r>
                      <w:r w:rsidRPr="00CB099F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B034E7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="00784622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קופה = </w:t>
                      </w:r>
                      <w:r w:rsidR="008B4DB7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סל</w:t>
                      </w:r>
                      <w:r w:rsidR="008B4DB7"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="008B4DB7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- קציעות = חצאי תאנים </w:t>
                      </w:r>
                      <w:r w:rsidR="008B4DB7"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="008B4DB7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- תרומה דאו' = מחלוקת האם </w:t>
                      </w:r>
                      <w:r w:rsidR="008B4DB7"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="008B4DB7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  בימינו תרומה מהתורה או </w:t>
                      </w:r>
                      <w:r w:rsidR="008B4DB7"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="008B4DB7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  מדרבנן.</w:t>
                      </w:r>
                    </w:p>
                    <w:p w:rsidR="003E7FA8" w:rsidRPr="00170C8B" w:rsidRDefault="00422EC1" w:rsidP="00556EB6">
                      <w:pPr>
                        <w:spacing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="008E1275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284121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284121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472C79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7C1823">
                        <w:rPr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3E7FA8" w:rsidRDefault="003E7FA8" w:rsidP="00BD1A9A">
                      <w:pPr>
                        <w:spacing w:line="240" w:lineRule="auto"/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D44258" w:rsidRDefault="00D44258" w:rsidP="00BD1A9A">
                      <w:pPr>
                        <w:spacing w:line="240" w:lineRule="auto"/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91486B" w:rsidRPr="003B4237" w:rsidRDefault="009807DD" w:rsidP="00BD1A9A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0203A4" w:rsidRPr="003B4237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91486B" w:rsidRPr="003B4237">
                        <w:rPr>
                          <w:rFonts w:hint="cs"/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91486B" w:rsidRPr="003B4237" w:rsidRDefault="0091486B" w:rsidP="00BD1A9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4237" w:rsidRPr="003B4237">
        <w:rPr>
          <w:rFonts w:hint="cs"/>
          <w:b/>
          <w:bCs/>
          <w:u w:val="single"/>
          <w:rtl/>
        </w:rPr>
        <w:t>הלכה</w:t>
      </w:r>
    </w:p>
    <w:p w:rsidR="00A54A89" w:rsidRDefault="00472C79" w:rsidP="006B4D56">
      <w:pPr>
        <w:rPr>
          <w:rtl/>
        </w:rPr>
      </w:pPr>
      <w:r>
        <w:rPr>
          <w:rFonts w:hint="cs"/>
          <w:rtl/>
        </w:rPr>
        <w:t xml:space="preserve">שו"ע סימן </w:t>
      </w:r>
      <w:r w:rsidR="00983B3D">
        <w:rPr>
          <w:rFonts w:hint="cs"/>
          <w:rtl/>
        </w:rPr>
        <w:t>ק</w:t>
      </w:r>
      <w:r w:rsidR="00B32614">
        <w:rPr>
          <w:rFonts w:hint="cs"/>
          <w:rtl/>
        </w:rPr>
        <w:t>י</w:t>
      </w:r>
      <w:r w:rsidR="006B4D56">
        <w:rPr>
          <w:rFonts w:hint="cs"/>
          <w:rtl/>
        </w:rPr>
        <w:t>א</w:t>
      </w:r>
      <w:r w:rsidR="00B32614">
        <w:rPr>
          <w:rFonts w:hint="cs"/>
          <w:rtl/>
        </w:rPr>
        <w:t xml:space="preserve"> </w:t>
      </w:r>
    </w:p>
    <w:p w:rsidR="00B32614" w:rsidRDefault="00A54A89" w:rsidP="00B32614">
      <w:pPr>
        <w:rPr>
          <w:rtl/>
        </w:rPr>
      </w:pPr>
      <w:r>
        <w:rPr>
          <w:rFonts w:hint="cs"/>
          <w:rtl/>
        </w:rPr>
        <w:t xml:space="preserve">ט"ז, ש"ך, פת"ש </w:t>
      </w:r>
    </w:p>
    <w:p w:rsidR="00800413" w:rsidRDefault="00800413" w:rsidP="00C71099">
      <w:pPr>
        <w:rPr>
          <w:rtl/>
        </w:rPr>
      </w:pPr>
    </w:p>
    <w:p w:rsidR="007053E2" w:rsidRDefault="007053E2" w:rsidP="00753707"/>
    <w:sectPr w:rsidR="007053E2" w:rsidSect="002D1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82"/>
    <w:rsid w:val="00004D81"/>
    <w:rsid w:val="000116CB"/>
    <w:rsid w:val="00014438"/>
    <w:rsid w:val="000203A4"/>
    <w:rsid w:val="00073E41"/>
    <w:rsid w:val="000D34A4"/>
    <w:rsid w:val="000E4D50"/>
    <w:rsid w:val="00121BF4"/>
    <w:rsid w:val="001237C2"/>
    <w:rsid w:val="001520EA"/>
    <w:rsid w:val="00170C8B"/>
    <w:rsid w:val="001821F5"/>
    <w:rsid w:val="00191A25"/>
    <w:rsid w:val="001F462E"/>
    <w:rsid w:val="00203446"/>
    <w:rsid w:val="0021771F"/>
    <w:rsid w:val="00220EC4"/>
    <w:rsid w:val="00242466"/>
    <w:rsid w:val="00284121"/>
    <w:rsid w:val="00292FC5"/>
    <w:rsid w:val="00294FDD"/>
    <w:rsid w:val="002A7792"/>
    <w:rsid w:val="002C4997"/>
    <w:rsid w:val="002D131C"/>
    <w:rsid w:val="002D3078"/>
    <w:rsid w:val="002D5E40"/>
    <w:rsid w:val="002D71FF"/>
    <w:rsid w:val="002E1511"/>
    <w:rsid w:val="002E2805"/>
    <w:rsid w:val="002F70E4"/>
    <w:rsid w:val="00304BFF"/>
    <w:rsid w:val="00307201"/>
    <w:rsid w:val="00356CAC"/>
    <w:rsid w:val="003B4237"/>
    <w:rsid w:val="003E4D39"/>
    <w:rsid w:val="003E6FD0"/>
    <w:rsid w:val="003E7FA8"/>
    <w:rsid w:val="003F53D7"/>
    <w:rsid w:val="00422EC1"/>
    <w:rsid w:val="0042744F"/>
    <w:rsid w:val="00472C79"/>
    <w:rsid w:val="00485EA5"/>
    <w:rsid w:val="004C2FB0"/>
    <w:rsid w:val="004D0405"/>
    <w:rsid w:val="004D7DE8"/>
    <w:rsid w:val="00500090"/>
    <w:rsid w:val="00526906"/>
    <w:rsid w:val="00530D2A"/>
    <w:rsid w:val="0054423D"/>
    <w:rsid w:val="00556EB6"/>
    <w:rsid w:val="0058290D"/>
    <w:rsid w:val="00584192"/>
    <w:rsid w:val="0059717B"/>
    <w:rsid w:val="005A7D99"/>
    <w:rsid w:val="005F39E0"/>
    <w:rsid w:val="00604463"/>
    <w:rsid w:val="00636B33"/>
    <w:rsid w:val="00640319"/>
    <w:rsid w:val="006A6E1E"/>
    <w:rsid w:val="006B4D56"/>
    <w:rsid w:val="006B64B8"/>
    <w:rsid w:val="006D420C"/>
    <w:rsid w:val="006E06C9"/>
    <w:rsid w:val="006F328E"/>
    <w:rsid w:val="007053E2"/>
    <w:rsid w:val="007309B8"/>
    <w:rsid w:val="00747BDE"/>
    <w:rsid w:val="00753707"/>
    <w:rsid w:val="007569A8"/>
    <w:rsid w:val="00784622"/>
    <w:rsid w:val="007A57B5"/>
    <w:rsid w:val="007C1823"/>
    <w:rsid w:val="007D25F0"/>
    <w:rsid w:val="00800413"/>
    <w:rsid w:val="00812B7A"/>
    <w:rsid w:val="00814A4B"/>
    <w:rsid w:val="00877996"/>
    <w:rsid w:val="008B4DB7"/>
    <w:rsid w:val="008C30AD"/>
    <w:rsid w:val="008C4B1C"/>
    <w:rsid w:val="008C4BFE"/>
    <w:rsid w:val="008D0199"/>
    <w:rsid w:val="008E1275"/>
    <w:rsid w:val="008F1DF3"/>
    <w:rsid w:val="008F6102"/>
    <w:rsid w:val="0091486B"/>
    <w:rsid w:val="00942DBF"/>
    <w:rsid w:val="009807DD"/>
    <w:rsid w:val="00983B3D"/>
    <w:rsid w:val="009931D3"/>
    <w:rsid w:val="009B0C26"/>
    <w:rsid w:val="00A446C6"/>
    <w:rsid w:val="00A53AA0"/>
    <w:rsid w:val="00A54A89"/>
    <w:rsid w:val="00A8152F"/>
    <w:rsid w:val="00A95B73"/>
    <w:rsid w:val="00B034E7"/>
    <w:rsid w:val="00B059CA"/>
    <w:rsid w:val="00B05FBF"/>
    <w:rsid w:val="00B20E0C"/>
    <w:rsid w:val="00B32614"/>
    <w:rsid w:val="00B40489"/>
    <w:rsid w:val="00BD1737"/>
    <w:rsid w:val="00BD1A9A"/>
    <w:rsid w:val="00BF317D"/>
    <w:rsid w:val="00BF664F"/>
    <w:rsid w:val="00BF7050"/>
    <w:rsid w:val="00C178F5"/>
    <w:rsid w:val="00C24BF1"/>
    <w:rsid w:val="00C55872"/>
    <w:rsid w:val="00C62EBA"/>
    <w:rsid w:val="00C6460C"/>
    <w:rsid w:val="00C66D80"/>
    <w:rsid w:val="00C71099"/>
    <w:rsid w:val="00CA4338"/>
    <w:rsid w:val="00CB099F"/>
    <w:rsid w:val="00CC70A4"/>
    <w:rsid w:val="00CD449F"/>
    <w:rsid w:val="00D22188"/>
    <w:rsid w:val="00D250B3"/>
    <w:rsid w:val="00D344C0"/>
    <w:rsid w:val="00D44258"/>
    <w:rsid w:val="00D86029"/>
    <w:rsid w:val="00D87511"/>
    <w:rsid w:val="00D87FEE"/>
    <w:rsid w:val="00D90C3B"/>
    <w:rsid w:val="00E16074"/>
    <w:rsid w:val="00EB411C"/>
    <w:rsid w:val="00EF2995"/>
    <w:rsid w:val="00F24A52"/>
    <w:rsid w:val="00FB6D82"/>
    <w:rsid w:val="00FC6510"/>
    <w:rsid w:val="00F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EE595-70B5-44DC-84AB-412CC782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PerSay Ltd.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צבי</dc:creator>
  <cp:lastModifiedBy>zvi</cp:lastModifiedBy>
  <cp:revision>8</cp:revision>
  <cp:lastPrinted>2017-02-27T12:01:00Z</cp:lastPrinted>
  <dcterms:created xsi:type="dcterms:W3CDTF">2017-03-19T13:55:00Z</dcterms:created>
  <dcterms:modified xsi:type="dcterms:W3CDTF">2017-03-21T13:49:00Z</dcterms:modified>
</cp:coreProperties>
</file>