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942DBF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942DBF">
        <w:rPr>
          <w:b/>
          <w:bCs/>
          <w:sz w:val="28"/>
          <w:szCs w:val="28"/>
          <w:u w:val="single"/>
        </w:rPr>
        <w:t>9</w:t>
      </w:r>
    </w:p>
    <w:p w:rsidR="00942DBF" w:rsidRPr="00FB6D82" w:rsidRDefault="00942DBF" w:rsidP="00B059C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נותן טעם לפגם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472C79">
        <w:rPr>
          <w:rFonts w:hint="cs"/>
          <w:b/>
          <w:bCs/>
          <w:u w:val="single"/>
          <w:rtl/>
        </w:rPr>
        <w:t>גמרות</w:t>
      </w:r>
    </w:p>
    <w:p w:rsidR="007C1823" w:rsidRDefault="00942DBF" w:rsidP="00526906">
      <w:pPr>
        <w:rPr>
          <w:rtl/>
        </w:rPr>
      </w:pPr>
      <w:r>
        <w:rPr>
          <w:rFonts w:hint="cs"/>
          <w:rtl/>
        </w:rPr>
        <w:t>ע"ז סה ע"ב המשנה</w:t>
      </w:r>
      <w:r w:rsidR="00526906">
        <w:rPr>
          <w:rFonts w:hint="cs"/>
          <w:rtl/>
        </w:rPr>
        <w:t xml:space="preserve">    ;   רש"י</w:t>
      </w:r>
    </w:p>
    <w:p w:rsidR="00526906" w:rsidRDefault="00191A25" w:rsidP="002E1511">
      <w:pPr>
        <w:rPr>
          <w:rtl/>
        </w:rPr>
      </w:pPr>
      <w:r>
        <w:rPr>
          <w:rFonts w:hint="cs"/>
          <w:rtl/>
        </w:rPr>
        <w:t>ע"ז סז ע"א "זה הכלל"</w:t>
      </w:r>
      <w:r w:rsidR="00942DBF">
        <w:rPr>
          <w:rFonts w:hint="cs"/>
          <w:rtl/>
        </w:rPr>
        <w:t xml:space="preserve"> </w:t>
      </w:r>
      <w:r w:rsidR="00942DBF">
        <w:rPr>
          <w:rtl/>
        </w:rPr>
        <w:t>–</w:t>
      </w:r>
      <w:r w:rsidR="002E1511">
        <w:rPr>
          <w:rFonts w:hint="cs"/>
          <w:rtl/>
        </w:rPr>
        <w:t xml:space="preserve"> סז ע"ב "פגמה פורתא</w:t>
      </w:r>
      <w:r w:rsidR="00942DBF">
        <w:rPr>
          <w:rFonts w:hint="cs"/>
          <w:rtl/>
        </w:rPr>
        <w:t>"</w:t>
      </w:r>
      <w:r w:rsidR="00526906">
        <w:rPr>
          <w:rFonts w:hint="cs"/>
          <w:rtl/>
        </w:rPr>
        <w:t xml:space="preserve">   ;  רש"י </w:t>
      </w:r>
    </w:p>
    <w:p w:rsidR="00284121" w:rsidRDefault="002E1511" w:rsidP="00526906">
      <w:pPr>
        <w:rPr>
          <w:rtl/>
        </w:rPr>
      </w:pPr>
      <w:r>
        <w:rPr>
          <w:rFonts w:hint="cs"/>
          <w:rtl/>
        </w:rPr>
        <w:t>ע"ז עה ע"ב "ת"ר הלוקח כלי</w:t>
      </w:r>
      <w:r w:rsidR="00942DBF">
        <w:rPr>
          <w:rFonts w:hint="cs"/>
          <w:rtl/>
        </w:rPr>
        <w:t xml:space="preserve">" </w:t>
      </w:r>
      <w:r w:rsidR="00942DBF">
        <w:rPr>
          <w:rtl/>
        </w:rPr>
        <w:t>–</w:t>
      </w:r>
      <w:r w:rsidR="00942DBF">
        <w:rPr>
          <w:rFonts w:hint="cs"/>
          <w:rtl/>
        </w:rPr>
        <w:t xml:space="preserve"> עו ע"א "מפגם פגמה"   ;   רש"י 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1F462E" w:rsidRDefault="00942DBF" w:rsidP="00526906">
      <w:pPr>
        <w:rPr>
          <w:rtl/>
        </w:rPr>
      </w:pPr>
      <w:r>
        <w:rPr>
          <w:rFonts w:hint="cs"/>
          <w:rtl/>
        </w:rPr>
        <w:t>תוספות ע"ז סז. ד"ה אמר</w:t>
      </w:r>
    </w:p>
    <w:p w:rsidR="00942DBF" w:rsidRDefault="002E1511" w:rsidP="00526906">
      <w:pPr>
        <w:rPr>
          <w:rtl/>
        </w:rPr>
      </w:pPr>
      <w:r>
        <w:rPr>
          <w:rFonts w:hint="cs"/>
          <w:rtl/>
        </w:rPr>
        <w:t>תוספות ע"ז עו.</w:t>
      </w:r>
      <w:r w:rsidR="00942DBF">
        <w:rPr>
          <w:rFonts w:hint="cs"/>
          <w:rtl/>
        </w:rPr>
        <w:t xml:space="preserve"> ד"ה בת יומא, מכאן</w:t>
      </w:r>
    </w:p>
    <w:p w:rsidR="00942DBF" w:rsidRDefault="002E1511" w:rsidP="00942DBF">
      <w:pPr>
        <w:rPr>
          <w:rtl/>
        </w:rPr>
      </w:pPr>
      <w:r>
        <w:rPr>
          <w:rFonts w:hint="cs"/>
          <w:rtl/>
        </w:rPr>
        <w:t xml:space="preserve">רי"ף ע"ז דף לב ע"א המשנה </w:t>
      </w:r>
      <w:r w:rsidR="00942DBF">
        <w:rPr>
          <w:rtl/>
        </w:rPr>
        <w:t>–</w:t>
      </w:r>
      <w:r w:rsidR="00942DBF">
        <w:rPr>
          <w:rFonts w:hint="cs"/>
          <w:rtl/>
        </w:rPr>
        <w:t xml:space="preserve"> לב ע"ב "</w:t>
      </w:r>
      <w:r>
        <w:rPr>
          <w:rFonts w:hint="cs"/>
          <w:rtl/>
        </w:rPr>
        <w:t xml:space="preserve">בתרא </w:t>
      </w:r>
      <w:r w:rsidR="00942DBF">
        <w:rPr>
          <w:rFonts w:hint="cs"/>
          <w:rtl/>
        </w:rPr>
        <w:t>דרשב"</w:t>
      </w:r>
      <w:r>
        <w:rPr>
          <w:rFonts w:hint="cs"/>
          <w:rtl/>
        </w:rPr>
        <w:t>ל"   ;   ר"ן ד"ה ודאמרינן</w:t>
      </w:r>
      <w:r w:rsidR="00942DBF">
        <w:rPr>
          <w:rFonts w:hint="cs"/>
          <w:rtl/>
        </w:rPr>
        <w:t xml:space="preserve">  </w:t>
      </w:r>
    </w:p>
    <w:p w:rsidR="00942DBF" w:rsidRDefault="002E1511" w:rsidP="00942DBF">
      <w:pPr>
        <w:rPr>
          <w:rtl/>
        </w:rPr>
      </w:pPr>
      <w:r>
        <w:rPr>
          <w:rFonts w:hint="cs"/>
          <w:rtl/>
        </w:rPr>
        <w:t xml:space="preserve">רי"ף דף מ ע"א "וכולן שנשתמש" </w:t>
      </w:r>
      <w:r>
        <w:rPr>
          <w:rtl/>
        </w:rPr>
        <w:t>–</w:t>
      </w:r>
      <w:r>
        <w:rPr>
          <w:rFonts w:hint="cs"/>
          <w:rtl/>
        </w:rPr>
        <w:t xml:space="preserve"> "בת יומא"    </w:t>
      </w:r>
      <w:r w:rsidR="00942DBF">
        <w:rPr>
          <w:rFonts w:hint="cs"/>
          <w:rtl/>
        </w:rPr>
        <w:t xml:space="preserve"> ;  ר"ן ד"ה לא</w:t>
      </w:r>
    </w:p>
    <w:p w:rsidR="00942DBF" w:rsidRDefault="002E1511" w:rsidP="00D90C3B">
      <w:pPr>
        <w:rPr>
          <w:rtl/>
        </w:rPr>
      </w:pPr>
      <w:r>
        <w:rPr>
          <w:rFonts w:hint="cs"/>
          <w:rtl/>
        </w:rPr>
        <w:t>רא"ש ע"ז פרק ה</w:t>
      </w:r>
      <w:r w:rsidR="00D90C3B">
        <w:rPr>
          <w:rFonts w:hint="cs"/>
          <w:rtl/>
        </w:rPr>
        <w:t xml:space="preserve"> סימן</w:t>
      </w:r>
      <w:r w:rsidR="00942DBF">
        <w:rPr>
          <w:rFonts w:hint="cs"/>
          <w:rtl/>
        </w:rPr>
        <w:t xml:space="preserve"> ט</w:t>
      </w:r>
      <w:r w:rsidR="00D90C3B">
        <w:rPr>
          <w:rFonts w:hint="cs"/>
          <w:rtl/>
        </w:rPr>
        <w:t xml:space="preserve"> (הגהות אשרי)</w:t>
      </w:r>
      <w:r w:rsidR="00942DBF">
        <w:rPr>
          <w:rFonts w:hint="cs"/>
          <w:rtl/>
        </w:rPr>
        <w:t xml:space="preserve">, </w:t>
      </w:r>
      <w:r w:rsidR="00D90C3B">
        <w:rPr>
          <w:rFonts w:hint="cs"/>
          <w:rtl/>
        </w:rPr>
        <w:t xml:space="preserve">סימן </w:t>
      </w:r>
      <w:r w:rsidR="00942DBF">
        <w:rPr>
          <w:rFonts w:hint="cs"/>
          <w:rtl/>
        </w:rPr>
        <w:t>לו</w:t>
      </w:r>
      <w:r w:rsidR="00D90C3B">
        <w:rPr>
          <w:rFonts w:hint="cs"/>
          <w:rtl/>
        </w:rPr>
        <w:t xml:space="preserve"> מ - "וכולן שנשתמש בהן" </w:t>
      </w:r>
      <w:r w:rsidR="00D90C3B">
        <w:rPr>
          <w:rtl/>
        </w:rPr>
        <w:t>–</w:t>
      </w:r>
      <w:r w:rsidR="00D90C3B">
        <w:rPr>
          <w:rFonts w:hint="cs"/>
          <w:rtl/>
        </w:rPr>
        <w:t xml:space="preserve"> "מבשול אחרון" </w:t>
      </w:r>
      <w:r w:rsidR="00942DBF">
        <w:rPr>
          <w:rFonts w:hint="cs"/>
          <w:rtl/>
        </w:rPr>
        <w:t xml:space="preserve">  </w:t>
      </w:r>
    </w:p>
    <w:p w:rsidR="003E6FD0" w:rsidRDefault="00C55872" w:rsidP="00942DBF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526906">
        <w:rPr>
          <w:rFonts w:hint="cs"/>
          <w:rtl/>
        </w:rPr>
        <w:t xml:space="preserve">טו </w:t>
      </w:r>
      <w:r w:rsidR="00942DBF">
        <w:rPr>
          <w:rFonts w:hint="cs"/>
          <w:rtl/>
        </w:rPr>
        <w:t xml:space="preserve">הלכה כח  ;  פרק יז הלכה </w:t>
      </w:r>
      <w:r w:rsidR="00D90C3B">
        <w:rPr>
          <w:rFonts w:hint="cs"/>
          <w:rtl/>
        </w:rPr>
        <w:t>ב</w:t>
      </w:r>
      <w:r w:rsidR="00D86029">
        <w:rPr>
          <w:rFonts w:hint="cs"/>
          <w:rtl/>
        </w:rPr>
        <w:t xml:space="preserve">   ;  נו"כ</w:t>
      </w:r>
    </w:p>
    <w:p w:rsidR="00D22188" w:rsidRDefault="00D22188" w:rsidP="00D90C3B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6A6E1E">
        <w:rPr>
          <w:rFonts w:hint="cs"/>
          <w:rtl/>
        </w:rPr>
        <w:t xml:space="preserve">דף יט. "דברים הפוגמין" </w:t>
      </w:r>
      <w:r w:rsidR="006A6E1E">
        <w:rPr>
          <w:rtl/>
        </w:rPr>
        <w:t>–</w:t>
      </w:r>
      <w:r w:rsidR="006A6E1E">
        <w:rPr>
          <w:rFonts w:hint="cs"/>
          <w:rtl/>
        </w:rPr>
        <w:t xml:space="preserve"> יט: "פליגי ש"מ"  </w:t>
      </w:r>
      <w:r w:rsidR="00D90C3B">
        <w:rPr>
          <w:rFonts w:hint="cs"/>
          <w:rtl/>
        </w:rPr>
        <w:t>;</w:t>
      </w:r>
      <w:r w:rsidR="00D90C3B">
        <w:rPr>
          <w:rtl/>
        </w:rPr>
        <w:br/>
      </w:r>
      <w:r w:rsidR="006A6E1E">
        <w:rPr>
          <w:rFonts w:hint="cs"/>
          <w:rtl/>
        </w:rPr>
        <w:t>בדק הבית / משמרת הבית</w:t>
      </w:r>
    </w:p>
    <w:p w:rsidR="006A6E1E" w:rsidRDefault="006A6E1E" w:rsidP="00D90C3B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רביעי</w:t>
      </w:r>
      <w:r>
        <w:rPr>
          <w:rFonts w:hint="cs"/>
          <w:rtl/>
        </w:rPr>
        <w:t xml:space="preserve"> דף לה: "ונבאר אם סתם" </w:t>
      </w:r>
      <w:r>
        <w:rPr>
          <w:rtl/>
        </w:rPr>
        <w:t>–</w:t>
      </w:r>
      <w:r>
        <w:rPr>
          <w:rFonts w:hint="cs"/>
          <w:rtl/>
        </w:rPr>
        <w:t xml:space="preserve"> לו. "וזה ברור ועיקר"  ;  </w:t>
      </w:r>
      <w:r w:rsidR="00D90C3B">
        <w:rPr>
          <w:rtl/>
        </w:rPr>
        <w:br/>
      </w:r>
      <w:r>
        <w:rPr>
          <w:rFonts w:hint="cs"/>
          <w:rtl/>
        </w:rPr>
        <w:t>בדק הבית / משמרת</w:t>
      </w:r>
    </w:p>
    <w:p w:rsidR="003B4237" w:rsidRDefault="002E2805" w:rsidP="00753707">
      <w:pPr>
        <w:rPr>
          <w:rtl/>
        </w:rPr>
      </w:pPr>
      <w:r>
        <w:rPr>
          <w:rFonts w:hint="cs"/>
          <w:rtl/>
        </w:rPr>
        <w:t xml:space="preserve">טור סימן </w:t>
      </w:r>
      <w:r w:rsidR="00753707">
        <w:rPr>
          <w:rFonts w:hint="cs"/>
          <w:rtl/>
        </w:rPr>
        <w:t>ק</w:t>
      </w:r>
      <w:r w:rsidR="00D86029">
        <w:rPr>
          <w:rFonts w:hint="cs"/>
          <w:rtl/>
        </w:rPr>
        <w:t>ג</w:t>
      </w:r>
    </w:p>
    <w:p w:rsidR="003B4237" w:rsidRDefault="00D250B3" w:rsidP="001F462E">
      <w:pPr>
        <w:rPr>
          <w:rtl/>
        </w:rPr>
      </w:pPr>
      <w:r>
        <w:rPr>
          <w:rFonts w:hint="cs"/>
          <w:rtl/>
        </w:rPr>
        <w:t>בית יוסף</w:t>
      </w:r>
    </w:p>
    <w:p w:rsidR="00472C79" w:rsidRDefault="00472C79" w:rsidP="001F462E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472C79" w:rsidRDefault="00472C79" w:rsidP="00284121">
      <w:pPr>
        <w:rPr>
          <w:rtl/>
        </w:rPr>
      </w:pPr>
      <w:r>
        <w:rPr>
          <w:rFonts w:hint="cs"/>
          <w:rtl/>
        </w:rPr>
        <w:t xml:space="preserve">שו"ע סימן </w:t>
      </w:r>
      <w:r w:rsidR="00D86029">
        <w:rPr>
          <w:rFonts w:hint="cs"/>
          <w:rtl/>
        </w:rPr>
        <w:t>קג</w:t>
      </w:r>
    </w:p>
    <w:p w:rsidR="00472C79" w:rsidRDefault="0042744F" w:rsidP="00472C7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CDB9A" wp14:editId="72919B5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2E151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הגדרת </w:t>
                            </w:r>
                            <w:r w:rsidR="006A6E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נטל"פ</w:t>
                            </w:r>
                            <w:r w:rsidR="006A6E1E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A6E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האם נטל"פ אסור / מותר </w:t>
                            </w:r>
                            <w:r w:rsidR="006A6E1E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A6E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בדיעבד / מותר לכתחילה</w:t>
                            </w:r>
                            <w:r w:rsidR="006A6E1E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A6E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מה הזמן שהופך</w:t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כלי</w:t>
                            </w:r>
                            <w:r w:rsidR="006A6E1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לנטל"פ</w:t>
                            </w:r>
                          </w:p>
                          <w:p w:rsidR="003E7FA8" w:rsidRDefault="0091486B" w:rsidP="006A6E1E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נותן טעם לפגם </w:t>
                            </w:r>
                            <w:r w:rsidR="002E1511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דבר שפוגם   </w:t>
                            </w:r>
                            <w:r w:rsidR="002E151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את טעם התערובת.</w:t>
                            </w:r>
                            <w:r w:rsidR="002E151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נותן טעם לשבח </w:t>
                            </w:r>
                            <w:r w:rsidR="002E1511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דבר </w:t>
                            </w:r>
                            <w:r w:rsidR="002E151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שמשביח את התערובת.</w:t>
                            </w:r>
                            <w:r w:rsidR="0042744F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2744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גיעולי עכו"ם </w:t>
                            </w:r>
                            <w:r w:rsidR="0042744F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42744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כלים </w:t>
                            </w:r>
                            <w:r w:rsidR="0042744F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2744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שהשתמשו בהם גויים.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DB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65pt;width:133.35pt;height:18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oOJZd0AAAAGAQAADwAAAGRycy9kb3ducmV2Lnht&#10;bEyPwU7DMBBE70j8g7VIXBB1SFBSQpwKIYHgVkpVrm68TSLidbDdNPw9ywmOOzOaeVutZjuICX3o&#10;HSm4WSQgkBpnemoVbN+frpcgQtRk9OAIFXxjgFV9flbp0rgTveG0ia3gEgqlVtDFOJZShqZDq8PC&#10;jUjsHZy3OvLpW2m8PnG5HWSaJLm0uide6PSIjx02n5ujVbC8fZk+wmu23jX5YbiLV8X0/OWVuryY&#10;H+5BRJzjXxh+8RkdambauyOZIAYF/EhkNQPBZprnBYi9gqxIU5B1Jf/j1z8AAAD//wMAUEsBAi0A&#10;FAAGAAgAAAAhALaDOJL+AAAA4QEAABMAAAAAAAAAAAAAAAAAAAAAAFtDb250ZW50X1R5cGVzXS54&#10;bWxQSwECLQAUAAYACAAAACEAOP0h/9YAAACUAQAACwAAAAAAAAAAAAAAAAAvAQAAX3JlbHMvLnJl&#10;bHNQSwECLQAUAAYACAAAACEAZGJIEycCAABMBAAADgAAAAAAAAAAAAAAAAAuAgAAZHJzL2Uyb0Rv&#10;Yy54bWxQSwECLQAUAAYACAAAACEA+oOJZd0AAAAGAQAADwAAAAAAAAAAAAAAAACBBAAAZHJzL2Rv&#10;d25yZXYueG1sUEsFBgAAAAAEAAQA8wAAAIsFAAAAAA==&#10;">
                <v:textbox>
                  <w:txbxContent>
                    <w:p w:rsidR="00A53AA0" w:rsidRDefault="003B4237" w:rsidP="002E151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הגדרת </w:t>
                      </w:r>
                      <w:r w:rsidR="006A6E1E">
                        <w:rPr>
                          <w:rFonts w:hint="cs"/>
                          <w:sz w:val="20"/>
                          <w:szCs w:val="20"/>
                          <w:rtl/>
                        </w:rPr>
                        <w:t>נטל"פ</w:t>
                      </w:r>
                      <w:r w:rsidR="006A6E1E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6A6E1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האם נטל"פ אסור / מותר </w:t>
                      </w:r>
                      <w:r w:rsidR="006A6E1E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6A6E1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בדיעבד / מותר לכתחילה</w:t>
                      </w:r>
                      <w:r w:rsidR="006A6E1E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6A6E1E">
                        <w:rPr>
                          <w:rFonts w:hint="cs"/>
                          <w:sz w:val="20"/>
                          <w:szCs w:val="20"/>
                          <w:rtl/>
                        </w:rPr>
                        <w:t>- מה הזמן שהופך</w:t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כלי</w:t>
                      </w:r>
                      <w:r w:rsidR="006A6E1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לנטל"פ</w:t>
                      </w:r>
                    </w:p>
                    <w:p w:rsidR="003E7FA8" w:rsidRDefault="0091486B" w:rsidP="006A6E1E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נותן טעם לפגם </w:t>
                      </w:r>
                      <w:r w:rsidR="002E1511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דבר שפוגם   </w:t>
                      </w:r>
                      <w:r w:rsidR="002E151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את טעם התערובת.</w:t>
                      </w:r>
                      <w:r w:rsidR="002E151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נותן טעם לשבח </w:t>
                      </w:r>
                      <w:r w:rsidR="002E1511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דבר </w:t>
                      </w:r>
                      <w:r w:rsidR="002E151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שמשביח את התערובת.</w:t>
                      </w:r>
                      <w:r w:rsidR="0042744F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2744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גיעולי עכו"ם </w:t>
                      </w:r>
                      <w:r w:rsidR="0042744F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42744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כלים </w:t>
                      </w:r>
                      <w:r w:rsidR="0042744F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2744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שהשתמשו בהם גויים.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C79">
        <w:rPr>
          <w:rFonts w:hint="cs"/>
          <w:rtl/>
        </w:rPr>
        <w:t>ט"ז, ש"ך, פת"ש</w:t>
      </w:r>
    </w:p>
    <w:p w:rsidR="004C2FB0" w:rsidRDefault="004C2FB0" w:rsidP="00753707">
      <w:bookmarkStart w:id="0" w:name="_GoBack"/>
      <w:bookmarkEnd w:id="0"/>
    </w:p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237C2"/>
    <w:rsid w:val="001520EA"/>
    <w:rsid w:val="00191A25"/>
    <w:rsid w:val="001F462E"/>
    <w:rsid w:val="0021771F"/>
    <w:rsid w:val="00220EC4"/>
    <w:rsid w:val="00242466"/>
    <w:rsid w:val="00284121"/>
    <w:rsid w:val="002C4997"/>
    <w:rsid w:val="002D131C"/>
    <w:rsid w:val="002D5E40"/>
    <w:rsid w:val="002E1511"/>
    <w:rsid w:val="002E2805"/>
    <w:rsid w:val="00307201"/>
    <w:rsid w:val="00356CAC"/>
    <w:rsid w:val="003B4237"/>
    <w:rsid w:val="003E4D39"/>
    <w:rsid w:val="003E6FD0"/>
    <w:rsid w:val="003E7FA8"/>
    <w:rsid w:val="0042744F"/>
    <w:rsid w:val="00472C79"/>
    <w:rsid w:val="00485EA5"/>
    <w:rsid w:val="004C2FB0"/>
    <w:rsid w:val="00500090"/>
    <w:rsid w:val="00526906"/>
    <w:rsid w:val="0058290D"/>
    <w:rsid w:val="0059717B"/>
    <w:rsid w:val="005F39E0"/>
    <w:rsid w:val="00604463"/>
    <w:rsid w:val="00636B33"/>
    <w:rsid w:val="006A6E1E"/>
    <w:rsid w:val="006B64B8"/>
    <w:rsid w:val="006F328E"/>
    <w:rsid w:val="00753707"/>
    <w:rsid w:val="007A57B5"/>
    <w:rsid w:val="007C1823"/>
    <w:rsid w:val="007D25F0"/>
    <w:rsid w:val="008C4B1C"/>
    <w:rsid w:val="008F1DF3"/>
    <w:rsid w:val="0091486B"/>
    <w:rsid w:val="00942DBF"/>
    <w:rsid w:val="009807DD"/>
    <w:rsid w:val="009B0C26"/>
    <w:rsid w:val="00A53AA0"/>
    <w:rsid w:val="00A95B73"/>
    <w:rsid w:val="00B059CA"/>
    <w:rsid w:val="00B20E0C"/>
    <w:rsid w:val="00BD1737"/>
    <w:rsid w:val="00BF317D"/>
    <w:rsid w:val="00BF664F"/>
    <w:rsid w:val="00BF7050"/>
    <w:rsid w:val="00C55872"/>
    <w:rsid w:val="00C62EBA"/>
    <w:rsid w:val="00D22188"/>
    <w:rsid w:val="00D250B3"/>
    <w:rsid w:val="00D44258"/>
    <w:rsid w:val="00D86029"/>
    <w:rsid w:val="00D87511"/>
    <w:rsid w:val="00D90C3B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6</cp:revision>
  <cp:lastPrinted>2016-12-10T18:10:00Z</cp:lastPrinted>
  <dcterms:created xsi:type="dcterms:W3CDTF">2017-01-01T10:10:00Z</dcterms:created>
  <dcterms:modified xsi:type="dcterms:W3CDTF">2017-01-03T14:25:00Z</dcterms:modified>
</cp:coreProperties>
</file>